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7662685" cy="59298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685" cy="592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100" w:bottom="280" w:left="940" w:right="440"/>
        </w:sect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1"/>
        <w:spacing w:line="321" w:lineRule="exact"/>
        <w:ind w:left="6304"/>
      </w:pPr>
      <w:r>
        <w:rPr/>
        <w:t>Пояснительная записка</w:t>
      </w:r>
    </w:p>
    <w:p>
      <w:pPr>
        <w:pStyle w:val="BodyText"/>
        <w:tabs>
          <w:tab w:pos="4601" w:val="left" w:leader="none"/>
          <w:tab w:pos="13985" w:val="left" w:leader="none"/>
          <w:tab w:pos="14521" w:val="left" w:leader="none"/>
        </w:tabs>
        <w:spacing w:line="276" w:lineRule="auto"/>
        <w:ind w:right="121" w:firstLine="907"/>
      </w:pPr>
      <w:r>
        <w:rPr/>
        <w:t>Рабочая</w:t>
      </w:r>
      <w:r>
        <w:rPr>
          <w:spacing w:val="45"/>
        </w:rPr>
        <w:t> </w:t>
      </w:r>
      <w:r>
        <w:rPr/>
        <w:t>программа</w:t>
      </w:r>
      <w:r>
        <w:rPr>
          <w:spacing w:val="46"/>
        </w:rPr>
        <w:t> </w:t>
      </w:r>
      <w:r>
        <w:rPr/>
        <w:t>по</w:t>
      </w:r>
      <w:r>
        <w:rPr>
          <w:spacing w:val="48"/>
        </w:rPr>
        <w:t> </w:t>
      </w:r>
      <w:r>
        <w:rPr>
          <w:spacing w:val="-3"/>
        </w:rPr>
        <w:t>второму</w:t>
      </w:r>
      <w:r>
        <w:rPr>
          <w:spacing w:val="43"/>
        </w:rPr>
        <w:t> </w:t>
      </w:r>
      <w:r>
        <w:rPr/>
        <w:t>иностранному</w:t>
      </w:r>
      <w:r>
        <w:rPr>
          <w:spacing w:val="42"/>
        </w:rPr>
        <w:t> </w:t>
      </w:r>
      <w:r>
        <w:rPr/>
        <w:t>языку</w:t>
      </w:r>
      <w:r>
        <w:rPr>
          <w:spacing w:val="45"/>
        </w:rPr>
        <w:t> </w:t>
      </w:r>
      <w:r>
        <w:rPr>
          <w:spacing w:val="-3"/>
        </w:rPr>
        <w:t>(немецкому</w:t>
      </w:r>
      <w:r>
        <w:rPr>
          <w:spacing w:val="42"/>
        </w:rPr>
        <w:t> </w:t>
      </w:r>
      <w:r>
        <w:rPr/>
        <w:t>языку)</w:t>
      </w:r>
      <w:r>
        <w:rPr>
          <w:spacing w:val="48"/>
        </w:rPr>
        <w:t> </w:t>
      </w:r>
      <w:r>
        <w:rPr/>
        <w:t>для</w:t>
      </w:r>
      <w:r>
        <w:rPr>
          <w:spacing w:val="46"/>
        </w:rPr>
        <w:t> </w:t>
      </w:r>
      <w:r>
        <w:rPr/>
        <w:t>7</w:t>
      </w:r>
      <w:r>
        <w:rPr>
          <w:spacing w:val="49"/>
        </w:rPr>
        <w:t> </w:t>
      </w:r>
      <w:r>
        <w:rPr/>
        <w:t>–</w:t>
      </w:r>
      <w:r>
        <w:rPr>
          <w:spacing w:val="47"/>
        </w:rPr>
        <w:t> </w:t>
      </w:r>
      <w:r>
        <w:rPr/>
        <w:t>8</w:t>
      </w:r>
      <w:r>
        <w:rPr>
          <w:spacing w:val="46"/>
        </w:rPr>
        <w:t> </w:t>
      </w:r>
      <w:r>
        <w:rPr/>
        <w:t>классов</w:t>
      </w:r>
      <w:r>
        <w:rPr>
          <w:spacing w:val="46"/>
        </w:rPr>
        <w:t> </w:t>
      </w:r>
      <w:r>
        <w:rPr/>
        <w:t>составлена</w:t>
      </w:r>
      <w:r>
        <w:rPr>
          <w:spacing w:val="47"/>
        </w:rPr>
        <w:t> </w:t>
      </w:r>
      <w:r>
        <w:rPr/>
        <w:t>на</w:t>
        <w:tab/>
      </w:r>
      <w:r>
        <w:rPr>
          <w:spacing w:val="-4"/>
        </w:rPr>
        <w:t>основе </w:t>
      </w:r>
      <w:r>
        <w:rPr/>
        <w:t>федерального </w:t>
      </w:r>
      <w:r>
        <w:rPr>
          <w:spacing w:val="28"/>
        </w:rPr>
        <w:t> </w:t>
      </w:r>
      <w:r>
        <w:rPr/>
        <w:t>государственного</w:t>
        <w:tab/>
        <w:t>образовательного   стандарта   основного   общего</w:t>
      </w:r>
      <w:r>
        <w:rPr>
          <w:spacing w:val="-16"/>
        </w:rPr>
        <w:t> </w:t>
      </w:r>
      <w:r>
        <w:rPr/>
        <w:t>образования, </w:t>
      </w:r>
      <w:r>
        <w:rPr>
          <w:spacing w:val="34"/>
        </w:rPr>
        <w:t> </w:t>
      </w:r>
      <w:r>
        <w:rPr/>
        <w:t>авторской</w:t>
        <w:tab/>
      </w:r>
      <w:r>
        <w:rPr>
          <w:spacing w:val="-4"/>
        </w:rPr>
        <w:t>программы</w:t>
      </w:r>
    </w:p>
    <w:p>
      <w:pPr>
        <w:pStyle w:val="BodyText"/>
        <w:spacing w:line="321" w:lineRule="exact"/>
      </w:pPr>
      <w:r>
        <w:rPr/>
        <w:t>«Немецкий язык» 5-9 классы М. Аверин, Ф. Джин, Л. Рорман, Москва, Просвещение, 2012 год</w:t>
      </w:r>
    </w:p>
    <w:p>
      <w:pPr>
        <w:pStyle w:val="Heading1"/>
        <w:spacing w:line="319" w:lineRule="exact" w:before="253"/>
        <w:ind w:left="5147"/>
        <w:jc w:val="both"/>
      </w:pPr>
      <w:r>
        <w:rPr>
          <w:w w:val="110"/>
        </w:rPr>
        <w:t>Место учебного курса в учебном плане</w:t>
      </w:r>
    </w:p>
    <w:p>
      <w:pPr>
        <w:pStyle w:val="BodyText"/>
        <w:spacing w:line="276" w:lineRule="auto"/>
        <w:ind w:right="119" w:firstLine="708"/>
        <w:jc w:val="both"/>
      </w:pPr>
      <w:r>
        <w:rPr/>
        <w:t>По учебному плану Филиала МБОУ гимназия с. Месягутово в д.Кадырово отводится 1 учебный час в неделю в 7,8 классах. Представленная программа предусматривает изучение немецкого языка в средней школе (7 – 8 классы) общеобразовательных учреждений: по 35 часов из расчета 1 час в неделю, 35 учебных недель, итого-70 часов.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25"/>
        <w:ind w:left="5723"/>
      </w:pPr>
      <w:r>
        <w:rPr/>
        <w:t>Учебно-методический комплекс:</w:t>
      </w:r>
    </w:p>
    <w:p>
      <w:pPr>
        <w:pStyle w:val="BodyText"/>
        <w:tabs>
          <w:tab w:pos="2467" w:val="left" w:leader="none"/>
        </w:tabs>
        <w:spacing w:line="322" w:lineRule="exact" w:before="148"/>
        <w:ind w:left="1016"/>
      </w:pPr>
      <w:r>
        <w:rPr/>
        <w:t>Рабочая</w:t>
        <w:tab/>
        <w:t>программа ориентирована на использование учебно - методического комплекта(УМК) для 5</w:t>
      </w:r>
      <w:r>
        <w:rPr>
          <w:spacing w:val="13"/>
        </w:rPr>
        <w:t> </w:t>
      </w:r>
      <w:r>
        <w:rPr/>
        <w:t>класса</w:t>
      </w:r>
    </w:p>
    <w:p>
      <w:pPr>
        <w:pStyle w:val="BodyText"/>
        <w:spacing w:line="321" w:lineRule="exact"/>
      </w:pPr>
      <w:r>
        <w:rPr/>
        <w:t>«Горизонты», который состоит из: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</w:tabs>
        <w:spacing w:line="343" w:lineRule="exact" w:before="0" w:after="0"/>
        <w:ind w:left="1441" w:right="0" w:hanging="426"/>
        <w:jc w:val="left"/>
        <w:rPr>
          <w:sz w:val="28"/>
        </w:rPr>
      </w:pPr>
      <w:r>
        <w:rPr>
          <w:sz w:val="28"/>
        </w:rPr>
        <w:t>Аверин М. Немецкий язык. 5 класс: учебник для общеобразовательных учреждений. – М.: Просвещение,</w:t>
      </w:r>
      <w:r>
        <w:rPr>
          <w:spacing w:val="-21"/>
          <w:sz w:val="28"/>
        </w:rPr>
        <w:t> </w:t>
      </w:r>
      <w:r>
        <w:rPr>
          <w:sz w:val="28"/>
        </w:rPr>
        <w:t>2017;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</w:tabs>
        <w:spacing w:line="240" w:lineRule="auto" w:before="0" w:after="0"/>
        <w:ind w:left="1441" w:right="121" w:hanging="425"/>
        <w:jc w:val="left"/>
        <w:rPr>
          <w:sz w:val="28"/>
        </w:rPr>
      </w:pPr>
      <w:r>
        <w:rPr>
          <w:sz w:val="28"/>
        </w:rPr>
        <w:t>Рабочая тетрадь к УМК. Немецкий язык. 5 класс: учебник для общеобразоват. учреждений. – М.: Просвещение, 2017;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</w:tabs>
        <w:spacing w:line="342" w:lineRule="exact" w:before="0" w:after="0"/>
        <w:ind w:left="1441" w:right="0" w:hanging="426"/>
        <w:jc w:val="left"/>
        <w:rPr>
          <w:sz w:val="28"/>
        </w:rPr>
      </w:pPr>
      <w:r>
        <w:rPr>
          <w:sz w:val="28"/>
        </w:rPr>
        <w:t>Аудиоприложение на CD(mp3) к учебнику, Москва, «Просвещение»,</w:t>
      </w:r>
      <w:r>
        <w:rPr>
          <w:spacing w:val="-8"/>
          <w:sz w:val="28"/>
        </w:rPr>
        <w:t> </w:t>
      </w:r>
      <w:r>
        <w:rPr>
          <w:sz w:val="28"/>
        </w:rPr>
        <w:t>2013г.;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  <w:tab w:pos="4846" w:val="left" w:leader="none"/>
        </w:tabs>
        <w:spacing w:line="342" w:lineRule="exact" w:before="0" w:after="0"/>
        <w:ind w:left="1441" w:right="0" w:hanging="426"/>
        <w:jc w:val="left"/>
        <w:rPr>
          <w:sz w:val="28"/>
        </w:rPr>
      </w:pPr>
      <w:r>
        <w:rPr>
          <w:sz w:val="28"/>
        </w:rPr>
        <w:t>Книги для</w:t>
      </w:r>
      <w:r>
        <w:rPr>
          <w:spacing w:val="-2"/>
          <w:sz w:val="28"/>
        </w:rPr>
        <w:t> </w:t>
      </w:r>
      <w:r>
        <w:rPr>
          <w:sz w:val="28"/>
        </w:rPr>
        <w:t>учителя (автора</w:t>
        <w:tab/>
        <w:t>Аверина М. и др., Москва, «Просвещение»,</w:t>
      </w:r>
      <w:r>
        <w:rPr>
          <w:spacing w:val="-7"/>
          <w:sz w:val="28"/>
        </w:rPr>
        <w:t> </w:t>
      </w:r>
      <w:r>
        <w:rPr>
          <w:sz w:val="28"/>
        </w:rPr>
        <w:t>2014г.).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</w:tabs>
        <w:spacing w:line="342" w:lineRule="exact" w:before="0" w:after="0"/>
        <w:ind w:left="1441" w:right="0" w:hanging="426"/>
        <w:jc w:val="left"/>
        <w:rPr>
          <w:sz w:val="28"/>
        </w:rPr>
      </w:pPr>
      <w:r>
        <w:rPr>
          <w:sz w:val="28"/>
        </w:rPr>
        <w:t>Карты для</w:t>
      </w:r>
      <w:r>
        <w:rPr>
          <w:spacing w:val="-1"/>
          <w:sz w:val="28"/>
        </w:rPr>
        <w:t> </w:t>
      </w:r>
      <w:r>
        <w:rPr>
          <w:sz w:val="28"/>
        </w:rPr>
        <w:t>чтения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442" w:val="left" w:leader="none"/>
        </w:tabs>
        <w:spacing w:line="342" w:lineRule="exact" w:before="0" w:after="0"/>
        <w:ind w:left="1441" w:right="0" w:hanging="426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1"/>
          <w:sz w:val="28"/>
        </w:rPr>
        <w:t> </w:t>
      </w:r>
      <w:r>
        <w:rPr>
          <w:sz w:val="28"/>
        </w:rPr>
        <w:t>задания</w:t>
      </w:r>
    </w:p>
    <w:p>
      <w:pPr>
        <w:pStyle w:val="Heading1"/>
        <w:spacing w:before="6"/>
      </w:pPr>
      <w:r>
        <w:rPr/>
        <w:t>Интернет - ресурсы</w:t>
      </w:r>
    </w:p>
    <w:p>
      <w:pPr>
        <w:pStyle w:val="BodyText"/>
        <w:tabs>
          <w:tab w:pos="3692" w:val="left" w:leader="none"/>
        </w:tabs>
        <w:spacing w:before="243"/>
        <w:ind w:right="11483"/>
      </w:pPr>
      <w:r>
        <w:rPr>
          <w:spacing w:val="-1"/>
        </w:rPr>
        <w:t>1.</w:t>
      </w:r>
      <w:hyperlink r:id="rId6">
        <w:r>
          <w:rPr>
            <w:spacing w:val="-1"/>
            <w:u w:val="single"/>
          </w:rPr>
          <w:t>http://school-collection.edu.ru/</w:t>
        </w:r>
      </w:hyperlink>
      <w:r>
        <w:rPr>
          <w:spacing w:val="-1"/>
        </w:rPr>
        <w:t> </w:t>
      </w:r>
      <w:r>
        <w:rPr/>
        <w:t>2.</w:t>
      </w:r>
      <w:hyperlink r:id="rId7">
        <w:r>
          <w:rPr>
            <w:shd w:fill="F9F9F9" w:color="auto" w:val="clear"/>
            <w:u w:val="single"/>
          </w:rPr>
          <w:t>http://www.studygerman.ru/</w:t>
        </w:r>
      </w:hyperlink>
      <w:r>
        <w:rPr/>
        <w:t> 3.</w:t>
      </w:r>
      <w:hyperlink r:id="rId8">
        <w:r>
          <w:rPr>
            <w:shd w:fill="F9F9F9" w:color="auto" w:val="clear"/>
            <w:u w:val="single"/>
          </w:rPr>
          <w:t>http://www.deutschlern.net/</w:t>
        </w:r>
      </w:hyperlink>
      <w:r>
        <w:rPr/>
        <w:t> 4.</w:t>
      </w:r>
      <w:hyperlink r:id="rId9">
        <w:r>
          <w:rPr>
            <w:shd w:fill="F9F9F9" w:color="auto" w:val="clear"/>
            <w:u w:val="single"/>
          </w:rPr>
          <w:t>http://www.udoklinger.de</w:t>
        </w:r>
      </w:hyperlink>
      <w:r>
        <w:rPr>
          <w:shd w:fill="F9F9F9" w:color="auto" w:val="clear"/>
          <w:u w:val="single"/>
        </w:rPr>
        <w:t>/</w:t>
        <w:tab/>
      </w:r>
    </w:p>
    <w:p>
      <w:pPr>
        <w:spacing w:after="0"/>
        <w:sectPr>
          <w:pgSz w:w="16840" w:h="11910" w:orient="landscape"/>
          <w:pgMar w:top="1100" w:bottom="280" w:left="940" w:right="440"/>
        </w:sectPr>
      </w:pPr>
    </w:p>
    <w:p>
      <w:pPr>
        <w:pStyle w:val="Heading1"/>
        <w:spacing w:before="64"/>
      </w:pPr>
      <w:r>
        <w:rPr/>
        <w:t>Материально-техническое обеспечение:</w:t>
      </w:r>
    </w:p>
    <w:p>
      <w:pPr>
        <w:pStyle w:val="BodyText"/>
        <w:spacing w:line="424" w:lineRule="auto" w:before="245"/>
        <w:ind w:left="377" w:right="12023" w:hanging="70"/>
      </w:pPr>
      <w:r>
        <w:rPr/>
        <w:t>1.Компьютер в комплекте 2.Принтер HP</w:t>
      </w:r>
    </w:p>
    <w:p>
      <w:pPr>
        <w:pStyle w:val="BodyText"/>
      </w:pPr>
      <w:r>
        <w:rPr/>
        <w:t>3.Доска</w:t>
      </w:r>
    </w:p>
    <w:p>
      <w:pPr>
        <w:pStyle w:val="BodyText"/>
        <w:spacing w:before="4"/>
        <w:ind w:left="0"/>
        <w:rPr>
          <w:sz w:val="14"/>
        </w:rPr>
      </w:pPr>
    </w:p>
    <w:p>
      <w:pPr>
        <w:pStyle w:val="Heading1"/>
        <w:ind w:left="4016"/>
      </w:pPr>
      <w:r>
        <w:rPr/>
        <w:t>ПЛАНИРУЕМЫЕ РЕЗУЛЬТАТЫ ПО ПРЕДМЕТУ НЕМЕЦКИЙ ЯЗЫК</w:t>
      </w:r>
    </w:p>
    <w:p>
      <w:pPr>
        <w:pStyle w:val="BodyText"/>
        <w:spacing w:before="3"/>
        <w:ind w:left="0"/>
        <w:rPr>
          <w:b/>
          <w:sz w:val="2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472"/>
      </w:tblGrid>
      <w:tr>
        <w:trPr>
          <w:trHeight w:val="3535" w:hRule="atLeast"/>
        </w:trPr>
        <w:tc>
          <w:tcPr>
            <w:tcW w:w="4507" w:type="dxa"/>
          </w:tcPr>
          <w:p>
            <w:pPr>
              <w:pStyle w:val="TableParagraph"/>
              <w:spacing w:line="240" w:lineRule="auto"/>
              <w:ind w:left="200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Совета Европы к уровням владения иностранным язы-ком. УровеньА1.</w:t>
            </w:r>
          </w:p>
          <w:p>
            <w:pPr>
              <w:pStyle w:val="TableParagraph"/>
              <w:spacing w:line="237" w:lineRule="auto"/>
              <w:ind w:left="200" w:right="27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Понимание: </w:t>
            </w:r>
            <w:r>
              <w:rPr>
                <w:sz w:val="28"/>
              </w:rPr>
              <w:t>Аудирование Чтение</w:t>
            </w:r>
          </w:p>
        </w:tc>
        <w:tc>
          <w:tcPr>
            <w:tcW w:w="4472" w:type="dxa"/>
          </w:tcPr>
          <w:p>
            <w:pPr>
              <w:pStyle w:val="TableParagraph"/>
              <w:spacing w:line="240" w:lineRule="auto"/>
              <w:ind w:right="409"/>
              <w:rPr>
                <w:sz w:val="28"/>
              </w:rPr>
            </w:pPr>
            <w:r>
              <w:rPr>
                <w:sz w:val="28"/>
              </w:rPr>
              <w:t>Я понимаю отдельные знакомые слова и очень простые фразы в</w:t>
            </w:r>
          </w:p>
          <w:p>
            <w:pPr>
              <w:pStyle w:val="TableParagraph"/>
              <w:spacing w:line="240" w:lineRule="auto"/>
              <w:ind w:right="180"/>
              <w:rPr>
                <w:sz w:val="28"/>
              </w:rPr>
            </w:pPr>
            <w:r>
              <w:rPr>
                <w:sz w:val="28"/>
              </w:rPr>
              <w:t>медленно и чѐтко звучащей речи в ситуациях повседневного</w:t>
            </w:r>
          </w:p>
          <w:p>
            <w:pPr>
              <w:pStyle w:val="TableParagraph"/>
              <w:spacing w:line="240" w:lineRule="auto"/>
              <w:ind w:right="395"/>
              <w:rPr>
                <w:sz w:val="28"/>
              </w:rPr>
            </w:pPr>
            <w:r>
              <w:rPr>
                <w:sz w:val="28"/>
              </w:rPr>
              <w:t>общения, когда говорят обо мне, моей семье 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ближайшем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окружении.</w:t>
            </w:r>
          </w:p>
          <w:p>
            <w:pPr>
              <w:pStyle w:val="TableParagraph"/>
              <w:spacing w:line="322" w:lineRule="exact"/>
              <w:ind w:right="825"/>
              <w:jc w:val="both"/>
              <w:rPr>
                <w:sz w:val="28"/>
              </w:rPr>
            </w:pPr>
            <w:r>
              <w:rPr>
                <w:sz w:val="28"/>
              </w:rPr>
              <w:t>Я понимаю знакомые имена, слова, а также очень простые предложения в объявлениях, плакатах или каталогах.</w:t>
            </w:r>
          </w:p>
        </w:tc>
      </w:tr>
      <w:tr>
        <w:trPr>
          <w:trHeight w:val="2242" w:hRule="atLeast"/>
        </w:trPr>
        <w:tc>
          <w:tcPr>
            <w:tcW w:w="4507" w:type="dxa"/>
          </w:tcPr>
          <w:p>
            <w:pPr>
              <w:pStyle w:val="TableParagraph"/>
              <w:spacing w:line="31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Письмо:</w:t>
            </w:r>
          </w:p>
        </w:tc>
        <w:tc>
          <w:tcPr>
            <w:tcW w:w="4472" w:type="dxa"/>
          </w:tcPr>
          <w:p>
            <w:pPr>
              <w:pStyle w:val="TableParagraph"/>
              <w:spacing w:line="240" w:lineRule="auto"/>
              <w:ind w:right="276"/>
              <w:rPr>
                <w:sz w:val="28"/>
              </w:rPr>
            </w:pPr>
            <w:r>
              <w:rPr>
                <w:sz w:val="28"/>
              </w:rPr>
              <w:t>Я умею писать простые открытки (например, поздравления с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праздником),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заполнять формуляры, вносить</w:t>
            </w:r>
          </w:p>
          <w:p>
            <w:pPr>
              <w:pStyle w:val="TableParagraph"/>
              <w:spacing w:line="322" w:lineRule="exact"/>
              <w:ind w:right="186"/>
              <w:rPr>
                <w:sz w:val="28"/>
              </w:rPr>
            </w:pPr>
            <w:r>
              <w:rPr>
                <w:sz w:val="28"/>
              </w:rPr>
              <w:t>свою фамилию, национальность, адрес в регистрационный листок в гостинице</w:t>
            </w:r>
          </w:p>
        </w:tc>
      </w:tr>
    </w:tbl>
    <w:p>
      <w:pPr>
        <w:pStyle w:val="BodyText"/>
        <w:ind w:left="0"/>
        <w:rPr>
          <w:b/>
          <w:sz w:val="30"/>
        </w:rPr>
      </w:pPr>
    </w:p>
    <w:p>
      <w:pPr>
        <w:spacing w:before="225"/>
        <w:ind w:left="307" w:right="0" w:firstLine="0"/>
        <w:jc w:val="left"/>
        <w:rPr>
          <w:sz w:val="28"/>
        </w:rPr>
      </w:pPr>
      <w:r>
        <w:rPr>
          <w:b/>
          <w:sz w:val="28"/>
        </w:rPr>
        <w:t>А. В коммуникативной сфере </w:t>
      </w:r>
      <w:r>
        <w:rPr>
          <w:sz w:val="28"/>
        </w:rPr>
        <w:t>(во владении иностранным языком как средством общения):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060" w:bottom="280" w:left="940" w:right="440"/>
        </w:sectPr>
      </w:pPr>
    </w:p>
    <w:p>
      <w:pPr>
        <w:spacing w:before="59"/>
        <w:ind w:left="307" w:right="0" w:firstLine="0"/>
        <w:jc w:val="left"/>
        <w:rPr>
          <w:sz w:val="28"/>
        </w:rPr>
      </w:pPr>
      <w:r>
        <w:rPr>
          <w:b/>
          <w:sz w:val="28"/>
        </w:rPr>
        <w:t>Речевая компетенция </w:t>
      </w:r>
      <w:r>
        <w:rPr>
          <w:sz w:val="28"/>
        </w:rPr>
        <w:t>в следующих видах речевой деятельности:</w:t>
      </w:r>
    </w:p>
    <w:p>
      <w:pPr>
        <w:spacing w:before="250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говорение:</w:t>
      </w:r>
    </w:p>
    <w:p>
      <w:pPr>
        <w:pStyle w:val="BodyText"/>
        <w:spacing w:line="276" w:lineRule="auto" w:before="249"/>
        <w:ind w:right="120"/>
        <w:jc w:val="both"/>
      </w:pPr>
      <w:r>
        <w:rPr/>
        <w:t>Вести элементарный этикетный диалог в ограниченном круге типичных ситуаций общения(3-5 реплик); диалог-расспрос (вопрос — ответ) и диалог — побуждение к действию (3-5 реплик);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покупке;(7-</w:t>
      </w:r>
    </w:p>
    <w:p>
      <w:pPr>
        <w:pStyle w:val="BodyText"/>
        <w:spacing w:line="276" w:lineRule="auto"/>
        <w:ind w:right="121"/>
        <w:jc w:val="both"/>
      </w:pPr>
      <w:r>
        <w:rPr/>
        <w:t>10 предложений); описывать предмет, картинку; кратко характеризовать персонаж;(7-10 предложений); вербально сигнализировать понимание или непонимание, переспросить, попросить повторить сказанное, говорить громче, сказать слово по буквам; уметь дать оценочное суждение / выразить своѐ мнение, кратко аргументировать его; выразить сожаление или радость, поблагодарить и ответить на благодарность.</w:t>
      </w:r>
    </w:p>
    <w:p>
      <w:pPr>
        <w:spacing w:before="200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аудирование:</w:t>
      </w:r>
    </w:p>
    <w:p>
      <w:pPr>
        <w:pStyle w:val="BodyText"/>
        <w:spacing w:line="276" w:lineRule="auto" w:before="249"/>
        <w:ind w:right="133"/>
        <w:jc w:val="both"/>
      </w:pPr>
      <w:r>
        <w:rPr/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материале.</w:t>
      </w:r>
    </w:p>
    <w:p>
      <w:pPr>
        <w:spacing w:before="201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чтение:</w:t>
      </w:r>
    </w:p>
    <w:p>
      <w:pPr>
        <w:pStyle w:val="BodyText"/>
        <w:spacing w:line="276" w:lineRule="auto" w:before="247"/>
        <w:ind w:right="122"/>
        <w:jc w:val="both"/>
      </w:pPr>
      <w:r>
        <w:rPr/>
        <w:t>Читать вслух небольшие тексты, построенные на изученном языковом материале, соблюдая правила чтения и нужную интонацию;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словарѐм.</w:t>
      </w:r>
    </w:p>
    <w:p>
      <w:pPr>
        <w:spacing w:before="199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письменная речь:</w:t>
      </w:r>
    </w:p>
    <w:p>
      <w:pPr>
        <w:pStyle w:val="BodyText"/>
        <w:spacing w:line="276" w:lineRule="auto" w:before="250"/>
        <w:ind w:right="131"/>
        <w:jc w:val="both"/>
      </w:pPr>
      <w:r>
        <w:rPr/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>
      <w:pPr>
        <w:spacing w:before="200"/>
        <w:ind w:left="307" w:right="0" w:firstLine="0"/>
        <w:jc w:val="left"/>
        <w:rPr>
          <w:sz w:val="28"/>
        </w:rPr>
      </w:pPr>
      <w:r>
        <w:rPr>
          <w:b/>
          <w:sz w:val="28"/>
        </w:rPr>
        <w:t>Языковая компетенция </w:t>
      </w:r>
      <w:r>
        <w:rPr>
          <w:sz w:val="28"/>
        </w:rPr>
        <w:t>(владение языковыми средствами):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6" w:lineRule="auto" w:before="59"/>
        <w:ind w:right="122"/>
        <w:jc w:val="both"/>
      </w:pPr>
      <w:r>
        <w:rPr/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>
      <w:pPr>
        <w:spacing w:before="202"/>
        <w:ind w:left="307" w:right="0" w:firstLine="0"/>
        <w:jc w:val="left"/>
        <w:rPr>
          <w:sz w:val="28"/>
        </w:rPr>
      </w:pPr>
      <w:r>
        <w:rPr>
          <w:b/>
          <w:sz w:val="28"/>
        </w:rPr>
        <w:t>Социокультурная осведомлѐнность </w:t>
      </w:r>
      <w:r>
        <w:rPr>
          <w:sz w:val="28"/>
        </w:rPr>
        <w:t>(межкультурная компетенция):</w:t>
      </w:r>
    </w:p>
    <w:p>
      <w:pPr>
        <w:pStyle w:val="BodyText"/>
        <w:spacing w:line="276" w:lineRule="auto" w:before="249"/>
        <w:ind w:right="128"/>
        <w:jc w:val="both"/>
      </w:pPr>
      <w:r>
        <w:rPr/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воспитанникам уровне.</w:t>
      </w:r>
    </w:p>
    <w:p>
      <w:pPr>
        <w:pStyle w:val="Heading1"/>
        <w:spacing w:before="205"/>
      </w:pPr>
      <w:r>
        <w:rPr/>
        <w:t>Б. В познавательной сфере (учебно-познавательная компетенция):</w:t>
      </w:r>
    </w:p>
    <w:p>
      <w:pPr>
        <w:pStyle w:val="BodyText"/>
        <w:spacing w:line="276" w:lineRule="auto" w:before="243"/>
        <w:ind w:right="120"/>
        <w:jc w:val="both"/>
      </w:pPr>
      <w:r>
        <w:rPr/>
        <w:t>Овладение начальным представлением о нормах иностранного языка (фонетических, лексических, грамматических); владение общими и специальными учебными умениями на доступном уровне; </w:t>
      </w:r>
      <w:r>
        <w:rPr>
          <w:color w:val="4D4D4D"/>
        </w:rPr>
        <w:t>развитие </w:t>
      </w:r>
      <w:r>
        <w:rPr/>
        <w:t>умения сравнивать языковые явления родного, первого и второго иностранных языков на уровне отдельных звуков, букв, слов, словосочетаний, простых предложений; умения действовать по образцу в процессе выполнения упражнений и составления собственных высказываний в пределах курса; совершенствование приѐмов работы с текстом с опорой на умения, приобретѐнных на уроках родного языка и первого иностранного (прогнозировать содержание текста по заголовку, иллюстрациям и т. д.); умение пользоваться справочным материалом, представленным в доступном данному возрасту виде (правила, таблицы); умение пользоваться словарѐм; умение осуществлять самонаблюдение и самооценку в доступных</w:t>
      </w:r>
      <w:r>
        <w:rPr>
          <w:spacing w:val="-16"/>
        </w:rPr>
        <w:t> </w:t>
      </w:r>
      <w:r>
        <w:rPr/>
        <w:t>пределах.</w:t>
      </w:r>
    </w:p>
    <w:p>
      <w:pPr>
        <w:pStyle w:val="Heading1"/>
        <w:spacing w:before="206"/>
      </w:pPr>
      <w:r>
        <w:rPr/>
        <w:t>В. В ценностно-ориентационной сфере:</w:t>
      </w:r>
    </w:p>
    <w:p>
      <w:pPr>
        <w:pStyle w:val="BodyText"/>
        <w:spacing w:before="242"/>
      </w:pPr>
      <w:r>
        <w:rPr/>
        <w:t>представление об изучаемом иностранном языке - немецком - как средстве выражения</w:t>
      </w:r>
    </w:p>
    <w:p>
      <w:pPr>
        <w:spacing w:after="0"/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8" w:lineRule="auto" w:before="59"/>
        <w:ind w:right="133"/>
        <w:jc w:val="both"/>
      </w:pPr>
      <w:r>
        <w:rPr/>
        <w:t>мыслей, чувств, эмоций; 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>
      <w:pPr>
        <w:pStyle w:val="Heading1"/>
        <w:spacing w:before="199"/>
      </w:pPr>
      <w:r>
        <w:rPr/>
        <w:t>Г. В эстетической сфере:</w:t>
      </w:r>
    </w:p>
    <w:p>
      <w:pPr>
        <w:pStyle w:val="BodyText"/>
        <w:spacing w:line="276" w:lineRule="auto" w:before="245"/>
        <w:ind w:right="123"/>
        <w:jc w:val="both"/>
      </w:pPr>
      <w:r>
        <w:rPr/>
        <w:t>владение элементарными средствами выражения чувств и эмоций на немецком языке; развитие чувства прекрасного в процессе знакомства с образцами доступной иноязычной</w:t>
      </w:r>
    </w:p>
    <w:p>
      <w:pPr>
        <w:pStyle w:val="BodyText"/>
        <w:spacing w:before="200"/>
      </w:pPr>
      <w:r>
        <w:rPr/>
        <w:t>детской художественной литературы, в процессе описания картинок, животных.</w:t>
      </w:r>
    </w:p>
    <w:p>
      <w:pPr>
        <w:pStyle w:val="Heading1"/>
        <w:spacing w:before="254"/>
      </w:pPr>
      <w:r>
        <w:rPr/>
        <w:t>Д. В трудовой сфере:</w:t>
      </w:r>
    </w:p>
    <w:p>
      <w:pPr>
        <w:pStyle w:val="BodyText"/>
        <w:spacing w:line="276" w:lineRule="auto" w:before="242"/>
        <w:ind w:right="125"/>
        <w:jc w:val="both"/>
      </w:pPr>
      <w:r>
        <w:rPr/>
        <w:t>умение следовать намеченному плану в своѐм учебном труде; участие в подготовке реквизита для инсценировки сценок, сказок.</w:t>
      </w:r>
    </w:p>
    <w:p>
      <w:pPr>
        <w:pStyle w:val="BodyText"/>
        <w:spacing w:before="201"/>
      </w:pPr>
      <w:r>
        <w:rPr/>
        <w:t>Общеучебные умения и универсальные способы действия:</w:t>
      </w:r>
    </w:p>
    <w:p>
      <w:pPr>
        <w:pStyle w:val="BodyText"/>
        <w:spacing w:before="249"/>
      </w:pPr>
      <w:r>
        <w:rPr/>
        <w:t>Компенсаторные умения:</w:t>
      </w:r>
    </w:p>
    <w:p>
      <w:pPr>
        <w:pStyle w:val="BodyText"/>
        <w:spacing w:before="247"/>
      </w:pPr>
      <w:r>
        <w:rPr/>
        <w:t>Особое внимание на данном этапе уделяется формированию компенсаторных умений чтения:</w:t>
      </w:r>
    </w:p>
    <w:p>
      <w:pPr>
        <w:pStyle w:val="BodyText"/>
        <w:spacing w:line="276" w:lineRule="auto" w:before="249"/>
        <w:ind w:right="131"/>
        <w:jc w:val="both"/>
      </w:pPr>
      <w:r>
        <w:rPr/>
        <w:t>Пользоваться языковой и контекстуальной догадкой (интернациональные слова, словообразовательный анализ, вычленение ключевых слов текста); пользоваться двуязычным и толковым англоязычным словарями; прогнозировать основное содержание текста по заголовку или выборочному чтению отдельных абзацев текста;</w:t>
      </w:r>
    </w:p>
    <w:p>
      <w:pPr>
        <w:pStyle w:val="BodyText"/>
        <w:spacing w:line="276" w:lineRule="auto" w:before="201"/>
        <w:ind w:right="124"/>
        <w:jc w:val="both"/>
      </w:pPr>
      <w:r>
        <w:rPr/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 игнорировать незнакомую лексику, реалии, грамматические явления, не влияющие на понимание основного содержания текста; переспрашивать, просить повторить; использовать в качестве опоры ключевые слова, план к тексту, тематический словарь; прогнозировать содержание текста; догадываться о значении слов по контексту; использовать синонимы, антонимы, описания понятия при дефиците языковых средств.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before="59"/>
      </w:pPr>
      <w:r>
        <w:rPr/>
        <w:t>Умения работать:</w:t>
      </w:r>
    </w:p>
    <w:p>
      <w:pPr>
        <w:pStyle w:val="BodyText"/>
        <w:spacing w:line="276" w:lineRule="auto" w:before="250"/>
        <w:ind w:right="121"/>
      </w:pPr>
      <w:r>
        <w:rPr/>
        <w:t>С информацией; с прослушанным и письменным текстом; с разными источниками информации; самостоятельно, рационально используя свой труд дома и в классе</w:t>
      </w:r>
    </w:p>
    <w:p>
      <w:pPr>
        <w:pStyle w:val="BodyText"/>
        <w:spacing w:before="200"/>
        <w:ind w:left="365"/>
      </w:pPr>
      <w:r>
        <w:rPr/>
        <w:t>Специальные учебные умения:</w:t>
      </w:r>
    </w:p>
    <w:p>
      <w:pPr>
        <w:pStyle w:val="BodyText"/>
        <w:spacing w:line="276" w:lineRule="auto" w:before="249"/>
      </w:pPr>
      <w:r>
        <w:rPr/>
        <w:t>Находить ключевые слова и социокультурные реалии; семантизировать слова на основе языковой догадке; осуществлять словообразовательный анализ слов; выборочно использовать перевод; пользоваться двуязычным и толковым словарями.</w:t>
      </w:r>
    </w:p>
    <w:p>
      <w:pPr>
        <w:pStyle w:val="BodyText"/>
        <w:spacing w:before="201"/>
      </w:pPr>
      <w:r>
        <w:rPr/>
        <w:t>УМК для 5 и 6 классов позволяют выйти на уровень А 1 европейских языковых компетенций.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41"/>
        </w:rPr>
      </w:pPr>
    </w:p>
    <w:p>
      <w:pPr>
        <w:pStyle w:val="Heading1"/>
        <w:tabs>
          <w:tab w:pos="12126" w:val="left" w:leader="none"/>
        </w:tabs>
        <w:spacing w:before="0"/>
        <w:ind w:left="524"/>
      </w:pPr>
      <w:r>
        <w:rPr/>
        <w:t>ЛИЧНОСТНЫЕ, МЕТАПРЕДМЕТНЫЕ И ПРЕДМЕТНЫЕ</w:t>
      </w:r>
      <w:r>
        <w:rPr>
          <w:spacing w:val="-10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ОСВОЕНИЯ</w:t>
        <w:tab/>
        <w:t>НЕМЕЦКОГО</w:t>
      </w:r>
      <w:r>
        <w:rPr>
          <w:spacing w:val="-8"/>
        </w:rPr>
        <w:t> </w:t>
      </w:r>
      <w:r>
        <w:rPr/>
        <w:t>ЯЗЫКА</w:t>
      </w:r>
    </w:p>
    <w:p>
      <w:pPr>
        <w:pStyle w:val="BodyText"/>
        <w:spacing w:line="278" w:lineRule="auto" w:before="242"/>
        <w:ind w:right="125" w:firstLine="708"/>
        <w:jc w:val="both"/>
      </w:pPr>
      <w:r>
        <w:rPr/>
        <w:t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</w:t>
      </w:r>
      <w:r>
        <w:rPr>
          <w:i/>
        </w:rPr>
        <w:t>личностные, метапредметные </w:t>
      </w:r>
      <w:r>
        <w:rPr/>
        <w:t>и</w:t>
      </w:r>
      <w:r>
        <w:rPr>
          <w:spacing w:val="-28"/>
        </w:rPr>
        <w:t> </w:t>
      </w:r>
      <w:r>
        <w:rPr>
          <w:i/>
        </w:rPr>
        <w:t>предметные</w:t>
      </w:r>
      <w:r>
        <w:rPr/>
        <w:t>.</w:t>
      </w:r>
    </w:p>
    <w:p>
      <w:pPr>
        <w:pStyle w:val="Heading1"/>
        <w:spacing w:before="200"/>
        <w:ind w:left="1016"/>
      </w:pPr>
      <w:r>
        <w:rPr/>
        <w:t>Личностные результаты:</w:t>
      </w:r>
    </w:p>
    <w:p>
      <w:pPr>
        <w:pStyle w:val="BodyText"/>
        <w:spacing w:line="276" w:lineRule="auto" w:before="244"/>
        <w:ind w:right="121" w:firstLine="708"/>
        <w:jc w:val="both"/>
      </w:pPr>
      <w:r>
        <w:rPr/>
        <w:t>освоение социальной роли обучающегося, развитие мотивов учебной деятельности и формирование личностного смысла учения; развитие самостоятельности и личной ответственности за свои поступки, в том числе в процессе учения; формирование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формирование уважительного отношения к иному мнению, истории и культуре других народов; формирование эстетических потребностей, ценностей этических чувств, доброжелательности и эмоционально-нравственной</w:t>
      </w:r>
      <w:r>
        <w:rPr>
          <w:spacing w:val="30"/>
        </w:rPr>
        <w:t> </w:t>
      </w:r>
      <w:r>
        <w:rPr/>
        <w:t>отзывчивости,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6" w:lineRule="auto" w:before="59"/>
        <w:ind w:right="120"/>
        <w:jc w:val="both"/>
      </w:pPr>
      <w:r>
        <w:rPr/>
        <w:t>понимания и сопереживания чувствам других людей;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>
      <w:pPr>
        <w:pStyle w:val="Heading1"/>
        <w:spacing w:before="207"/>
        <w:ind w:left="1016"/>
      </w:pPr>
      <w:r>
        <w:rPr/>
        <w:t>Метапредметные результаты:</w:t>
      </w:r>
    </w:p>
    <w:p>
      <w:pPr>
        <w:pStyle w:val="BodyText"/>
        <w:spacing w:line="276" w:lineRule="auto" w:before="244"/>
        <w:ind w:right="120" w:firstLine="708"/>
        <w:jc w:val="both"/>
      </w:pPr>
      <w:r>
        <w:rPr/>
        <w:t>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 соотносить свои действия с планируемыми результатами 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 и собственные возможности еѐ решения; владение основами самоконтроля, самооценки, принятия решений и осуществления осознанного выбора в учебной и познавательной деятельности;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умение создавать, применять и преобразовывать знаки и символы, модели и схемы для решения учебных и познавательных задач; 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мнение;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формирование и развитие компетентности в области использования информационно-коммуникационных технологий (далее ИКТ – компетенции); 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>
        <w:rPr>
          <w:spacing w:val="-4"/>
        </w:rPr>
        <w:t> </w:t>
      </w:r>
      <w:r>
        <w:rPr/>
        <w:t>ориентации.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pStyle w:val="Heading1"/>
        <w:spacing w:before="64"/>
        <w:ind w:left="1016"/>
      </w:pPr>
      <w:r>
        <w:rPr/>
        <w:t>Предметные результаты:</w:t>
      </w:r>
    </w:p>
    <w:p>
      <w:pPr>
        <w:pStyle w:val="BodyText"/>
        <w:spacing w:before="245"/>
      </w:pPr>
      <w:r>
        <w:rPr/>
        <w:t>Во владении иностранным языком как средством общения:</w:t>
      </w:r>
    </w:p>
    <w:p>
      <w:pPr>
        <w:pStyle w:val="BodyText"/>
        <w:spacing w:before="249"/>
      </w:pPr>
      <w:r>
        <w:rPr/>
        <w:t>Речевая компетенция в следующих видах речевой деятельности:</w:t>
      </w:r>
    </w:p>
    <w:p>
      <w:pPr>
        <w:spacing w:before="247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говорение:</w:t>
      </w:r>
    </w:p>
    <w:p>
      <w:pPr>
        <w:pStyle w:val="BodyText"/>
        <w:spacing w:line="276" w:lineRule="auto" w:before="249"/>
        <w:ind w:right="121"/>
        <w:jc w:val="both"/>
      </w:pPr>
      <w:r>
        <w:rPr/>
        <w:t>Вести элементарный этикетный диалог в ограниченном круге типичных ситуаций общения; диалог-расспрос (вопрос — ответ) и диалог-побуждение к действию;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 вербально сигнализировать понимание или непонимание, переспросить, попросить повторить сказанное, говорить громче, сказать слово по буквам; уметь дать оценочное суждение / выразить своѐ мнение, кратко аргументировать его; выразить сожаление или радость, поблагодарить и ответить на благодарность;</w:t>
      </w:r>
    </w:p>
    <w:p>
      <w:pPr>
        <w:spacing w:before="201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аудирование:</w:t>
      </w:r>
    </w:p>
    <w:p>
      <w:pPr>
        <w:pStyle w:val="BodyText"/>
        <w:spacing w:line="276" w:lineRule="auto" w:before="249"/>
        <w:ind w:right="126"/>
        <w:jc w:val="both"/>
      </w:pPr>
      <w:r>
        <w:rPr/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>
      <w:pPr>
        <w:spacing w:before="198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чтение:</w:t>
      </w:r>
    </w:p>
    <w:p>
      <w:pPr>
        <w:pStyle w:val="BodyText"/>
        <w:spacing w:line="276" w:lineRule="auto" w:before="249"/>
        <w:ind w:right="135"/>
        <w:jc w:val="both"/>
      </w:pPr>
      <w:r>
        <w:rPr/>
        <w:t>Читать вслух небольшие тексты, построенные на изученном языковом материале, соблюдая правила чтения и нужную интонацию;читать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словарѐм;</w:t>
      </w:r>
    </w:p>
    <w:p>
      <w:pPr>
        <w:spacing w:before="201"/>
        <w:ind w:left="307" w:right="0" w:firstLine="0"/>
        <w:jc w:val="left"/>
        <w:rPr>
          <w:i/>
          <w:sz w:val="28"/>
        </w:rPr>
      </w:pPr>
      <w:r>
        <w:rPr>
          <w:i/>
          <w:sz w:val="28"/>
        </w:rPr>
        <w:t>письменная речь: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6" w:lineRule="auto" w:before="59"/>
        <w:ind w:right="127"/>
        <w:jc w:val="both"/>
      </w:pPr>
      <w:r>
        <w:rPr/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>
      <w:pPr>
        <w:pStyle w:val="BodyText"/>
        <w:spacing w:before="202"/>
        <w:ind w:left="668"/>
      </w:pPr>
      <w:r>
        <w:rPr/>
        <w:t>Языковая компетенция (владение языковыми средствами):</w:t>
      </w:r>
    </w:p>
    <w:p>
      <w:pPr>
        <w:pStyle w:val="BodyText"/>
        <w:spacing w:line="276" w:lineRule="auto" w:before="247"/>
        <w:ind w:right="134"/>
        <w:jc w:val="both"/>
      </w:pPr>
      <w:r>
        <w:rPr/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явлений;</w:t>
      </w:r>
    </w:p>
    <w:p>
      <w:pPr>
        <w:pStyle w:val="BodyText"/>
        <w:spacing w:before="202"/>
        <w:jc w:val="both"/>
      </w:pPr>
      <w:r>
        <w:rPr/>
        <w:t>В социокультурной сфере:</w:t>
      </w:r>
    </w:p>
    <w:p>
      <w:pPr>
        <w:pStyle w:val="BodyText"/>
        <w:spacing w:line="276" w:lineRule="auto" w:before="247"/>
        <w:ind w:right="120"/>
        <w:jc w:val="both"/>
      </w:pPr>
      <w:r>
        <w:rPr/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воспитанникамѐ уровне; овладение начальными представлениями о нормах иностранного языка (фонетических, лексических, грамматических); владение общеучебными и специальными учебными умениями на доступном воспитанникам уровне; 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 умение действовать по образцу при выполнении упражнений и составлении собственных высказываний в пределах курса; совершенствование приѐмов работы с текстом с опорой на умения, приобретѐнные на уроках родного языка и первого иностранного (прогнозировать содержание текста по заголовку, иллюстрациям и т. д.); умение пользоваться справочным материалом, представленным в доступном данному возрасту виде (правила, таблицы); умение пользоваться словарѐм;</w:t>
      </w:r>
      <w:r>
        <w:rPr>
          <w:spacing w:val="25"/>
        </w:rPr>
        <w:t> </w:t>
      </w:r>
      <w:r>
        <w:rPr/>
        <w:t>умение</w:t>
      </w:r>
      <w:r>
        <w:rPr>
          <w:spacing w:val="26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самонаблюдение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самооценку</w:t>
      </w:r>
      <w:r>
        <w:rPr>
          <w:spacing w:val="22"/>
        </w:rPr>
        <w:t> </w:t>
      </w:r>
      <w:r>
        <w:rPr/>
        <w:t>в</w:t>
      </w:r>
      <w:r>
        <w:rPr>
          <w:spacing w:val="24"/>
        </w:rPr>
        <w:t> </w:t>
      </w:r>
      <w:r>
        <w:rPr/>
        <w:t>доступных</w:t>
      </w:r>
      <w:r>
        <w:rPr>
          <w:spacing w:val="24"/>
        </w:rPr>
        <w:t> </w:t>
      </w:r>
      <w:r>
        <w:rPr/>
        <w:t>пределах;</w:t>
      </w:r>
      <w:r>
        <w:rPr>
          <w:spacing w:val="25"/>
        </w:rPr>
        <w:t> </w:t>
      </w:r>
      <w:r>
        <w:rPr/>
        <w:t>представление</w:t>
      </w:r>
      <w:r>
        <w:rPr>
          <w:spacing w:val="26"/>
        </w:rPr>
        <w:t> </w:t>
      </w:r>
      <w:r>
        <w:rPr/>
        <w:t>об</w:t>
      </w:r>
      <w:r>
        <w:rPr>
          <w:spacing w:val="26"/>
        </w:rPr>
        <w:t> </w:t>
      </w:r>
      <w:r>
        <w:rPr/>
        <w:t>изучаемом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6" w:lineRule="auto" w:before="59"/>
        <w:ind w:right="121"/>
        <w:jc w:val="both"/>
      </w:pPr>
      <w:r>
        <w:rPr/>
        <w:t>иностранном языке - немецком - как средстве выражения мыслей, чувств, эмоций; приобщение к культурным ценностям немецкоговорящих народов; владение элементарными средствами выражения чувств и эмоций на немецком языке; 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>
      <w:pPr>
        <w:pStyle w:val="BodyText"/>
        <w:spacing w:line="276" w:lineRule="auto" w:before="202"/>
        <w:ind w:right="117"/>
        <w:jc w:val="both"/>
      </w:pPr>
      <w:r>
        <w:rPr/>
        <w:t>В качестве видов контроля  используются  текущий,  промежуточный,  итоговый.  Текущий  контроль  за  выполнением задач обучения проводится  на  каждом  занятии (проверка понимания  прочитанного, прослушивание  устных  сообщений  и т. п.). объектами контроля являются виды речевой деятельности (говорение, аудирование, чтение, письмо) и лексико- грамматические навыки  воспитанников. Промежуточный  контроль  проводится в конце  цепочки  уроков и ориентирован на те же объекты. Контроль говорения осуществляется по следующим темам: «Мой друг», «Мой портрет», «Моѐ животное»,«Досуг. Хобби»,</w:t>
      </w:r>
      <w:r>
        <w:rPr>
          <w:spacing w:val="-4"/>
        </w:rPr>
        <w:t> </w:t>
      </w:r>
      <w:r>
        <w:rPr/>
        <w:t>«Семья».</w:t>
      </w:r>
    </w:p>
    <w:p>
      <w:pPr>
        <w:pStyle w:val="BodyText"/>
        <w:spacing w:line="276" w:lineRule="auto" w:before="200"/>
        <w:ind w:right="125"/>
        <w:jc w:val="both"/>
      </w:pPr>
      <w:r>
        <w:rPr/>
        <w:t>Итоговый контроль проводится в конце года в форме  тестирования. Проверке  подвергаются умения  во  </w:t>
      </w:r>
      <w:r>
        <w:rPr>
          <w:spacing w:val="2"/>
        </w:rPr>
        <w:t>всех  </w:t>
      </w:r>
      <w:r>
        <w:rPr/>
        <w:t>видах речевой</w:t>
      </w:r>
      <w:r>
        <w:rPr>
          <w:spacing w:val="68"/>
        </w:rPr>
        <w:t> </w:t>
      </w:r>
      <w:r>
        <w:rPr/>
        <w:t>деятельности.</w:t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Heading1"/>
        <w:ind w:left="5766" w:right="5584"/>
        <w:jc w:val="center"/>
      </w:pPr>
      <w:r>
        <w:rPr/>
        <w:t>Содержание  учебного предмета</w:t>
      </w:r>
    </w:p>
    <w:p>
      <w:pPr>
        <w:pStyle w:val="BodyText"/>
        <w:spacing w:before="242"/>
        <w:ind w:left="1016"/>
        <w:jc w:val="both"/>
      </w:pPr>
      <w:r>
        <w:rPr/>
        <w:t>Основной содержательной линией программы является школьная тема, которая и объединяет следующие параграфы:</w:t>
      </w:r>
    </w:p>
    <w:p>
      <w:pPr>
        <w:pStyle w:val="BodyText"/>
        <w:spacing w:line="276" w:lineRule="auto" w:before="50"/>
        <w:ind w:right="126" w:firstLine="708"/>
        <w:jc w:val="both"/>
      </w:pPr>
      <w:r>
        <w:rPr>
          <w:b/>
        </w:rPr>
        <w:t>Kennenlernen. Знакомство </w:t>
      </w:r>
      <w:r>
        <w:rPr/>
        <w:t>Знакомство с предметом, учебником. Приветствие, прощание. Ситуация «Знакомство». Рассказ о себе. Знакомство с немецким алфавитом. Беседа о любимых занятиях. Обучение селективному чтению. Рассказ о себе и о своѐм друге. Систематизация приобретѐнных умений и навыков. Контроль умений и навыков пройденного материала.</w:t>
      </w:r>
    </w:p>
    <w:p>
      <w:pPr>
        <w:pStyle w:val="BodyText"/>
        <w:spacing w:line="276" w:lineRule="auto" w:before="199"/>
        <w:ind w:right="120" w:firstLine="708"/>
        <w:jc w:val="both"/>
      </w:pPr>
      <w:r>
        <w:rPr>
          <w:b/>
        </w:rPr>
        <w:t>Meine Klasse. Мой класс </w:t>
      </w:r>
      <w:r>
        <w:rPr/>
        <w:t>Мой класс.Введение лексики по теме. Спряжение слабых глаголов в настоящем времени в ед. числе. Употребление слабых глаголов в настоящем времени в ед. числе в диалогической речи. Знакомство с числительными до 20. Беседа по телефону. Знакомство с числительными до 100. Знакомство с лексикой по теме «Школьные принадлежности». Развитие навыков селективного чтения. Повторение по теме. Контрольная работа.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pStyle w:val="BodyText"/>
        <w:spacing w:line="276" w:lineRule="auto" w:before="59"/>
        <w:ind w:right="128" w:firstLine="708"/>
        <w:jc w:val="both"/>
      </w:pPr>
      <w:r>
        <w:rPr>
          <w:b/>
        </w:rPr>
        <w:t>Tiere. Животные </w:t>
      </w:r>
      <w:r>
        <w:rPr/>
        <w:t>Знакомство с лексикой по теме «Животные». Беседа о домашних животных. Активизация речевых образцов в устной и письменной речи. Множественное число имѐн существительных. Интервью. Рассказ о любимом животном. Повторение. Контрольная работа.</w:t>
      </w:r>
    </w:p>
    <w:p>
      <w:pPr>
        <w:spacing w:before="202"/>
        <w:ind w:left="1016" w:right="0" w:firstLine="0"/>
        <w:jc w:val="left"/>
        <w:rPr>
          <w:sz w:val="28"/>
        </w:rPr>
      </w:pPr>
      <w:r>
        <w:rPr>
          <w:b/>
          <w:sz w:val="28"/>
        </w:rPr>
        <w:t>Kleine Pause. Маленькая перемена. </w:t>
      </w:r>
      <w:r>
        <w:rPr>
          <w:sz w:val="28"/>
        </w:rPr>
        <w:t>Повторение и углубление лексического и грамматического материала.</w:t>
      </w:r>
    </w:p>
    <w:p>
      <w:pPr>
        <w:pStyle w:val="BodyText"/>
        <w:spacing w:line="276" w:lineRule="auto" w:before="247"/>
        <w:ind w:right="125" w:firstLine="708"/>
        <w:jc w:val="both"/>
      </w:pPr>
      <w:r>
        <w:rPr>
          <w:b/>
        </w:rPr>
        <w:t>Meine Schultag. Мой день в школе </w:t>
      </w:r>
      <w:r>
        <w:rPr/>
        <w:t>Введение лексики по теме «Мой день в школе». Обучение трѐм видам чтения. Рассказ о своѐм распорядке дня. Чтение с полным пониманием прочитанного. Беседа по прочитанному. Беседа о расписании уроков на неделю. Рассказ о любимых учебных предметах. Повторение. Контроль навыков аудирования. Контрольная работа.</w:t>
      </w:r>
    </w:p>
    <w:p>
      <w:pPr>
        <w:pStyle w:val="BodyText"/>
        <w:spacing w:line="276" w:lineRule="auto" w:before="202"/>
        <w:ind w:right="117" w:firstLine="708"/>
        <w:jc w:val="both"/>
      </w:pPr>
      <w:r>
        <w:rPr>
          <w:b/>
        </w:rPr>
        <w:t>Hobbys. Хобби </w:t>
      </w:r>
      <w:r>
        <w:rPr/>
        <w:t>Хобби. Введение в тему, Систематизация Л.Е. Спряжение глаголов. Развитие навыков восприятия на слух, монологической речи. Глагол können. Развитие навыков диалогической речи. Формирование навыка монологической речи по теме. Развитие навыков чтения с пониманием основного содержания. Контроль навыков чтения. Лексико- грамматические упражнения. Лексико-грамматический тестирование по теме. Внеклассное чтение. Чтение, пересказ. Развитие навыков аудирования.</w:t>
      </w:r>
    </w:p>
    <w:p>
      <w:pPr>
        <w:pStyle w:val="BodyText"/>
        <w:spacing w:line="276" w:lineRule="auto" w:before="199"/>
        <w:ind w:right="122" w:firstLine="708"/>
        <w:jc w:val="both"/>
      </w:pPr>
      <w:r>
        <w:rPr>
          <w:b/>
        </w:rPr>
        <w:t>Meine Familie. Моя семья </w:t>
      </w:r>
      <w:r>
        <w:rPr/>
        <w:t>Моя семья. Введение в тему, Семантизация Л.Е. Притяжательные местоимения. Лексико- грамматические упражнения. Профессия. Семантизация Л.Е., развитие навыков восприятия на слух. Семьи в России и Германии. Развитие навыков чтения, восприятия на слух. Лексико-грамматические упражнения. Контроль навыков монологической речи по теме. Внеклассное чтение. Развитие навыков чтения, пересказ. Развитие навыков аудирования.</w:t>
      </w:r>
    </w:p>
    <w:p>
      <w:pPr>
        <w:pStyle w:val="BodyText"/>
        <w:spacing w:line="276" w:lineRule="auto" w:before="201"/>
        <w:ind w:right="120" w:firstLine="708"/>
        <w:jc w:val="both"/>
      </w:pPr>
      <w:r>
        <w:rPr>
          <w:b/>
        </w:rPr>
        <w:t>Was kostet das? Сколько это стоит </w:t>
      </w:r>
      <w:r>
        <w:rPr/>
        <w:t>Введение в тему, систематизация Л.Е. Развитие навыков диалогический речи. Деньги. Обучение умению просмотрового чтения. Страноведение. Евро. Формирование навыка монологической речи по теме. Лексико-грамматические упражнения. Повторение закрепление изучения Л.Е. по теме. Развитие навыков чтения, восприятия на слух. Чтение с понимание основного содержания. Тренировка лексики по теме. Лексико-грамматический тестирование по теме. Внеклассное чтение. Чтение, пересказ. Контроль навыков чтения. Контроль навыков письма.</w:t>
      </w:r>
    </w:p>
    <w:p>
      <w:pPr>
        <w:spacing w:after="0" w:line="276" w:lineRule="auto"/>
        <w:jc w:val="both"/>
        <w:sectPr>
          <w:pgSz w:w="16840" w:h="11910" w:orient="landscape"/>
          <w:pgMar w:top="1060" w:bottom="280" w:left="940" w:right="440"/>
        </w:sectPr>
      </w:pPr>
    </w:p>
    <w:p>
      <w:pPr>
        <w:spacing w:before="59"/>
        <w:ind w:left="0" w:right="5567" w:firstLine="0"/>
        <w:jc w:val="right"/>
        <w:rPr>
          <w:sz w:val="28"/>
        </w:rPr>
      </w:pPr>
      <w:r>
        <w:rPr>
          <w:b/>
          <w:sz w:val="28"/>
        </w:rPr>
        <w:t>Große Pause. Большая перемена. Повторение. </w:t>
      </w:r>
      <w:r>
        <w:rPr>
          <w:sz w:val="28"/>
        </w:rPr>
        <w:t>Повторение изученного</w:t>
      </w:r>
      <w:r>
        <w:rPr>
          <w:spacing w:val="-27"/>
          <w:sz w:val="28"/>
        </w:rPr>
        <w:t> </w:t>
      </w:r>
      <w:r>
        <w:rPr>
          <w:sz w:val="28"/>
        </w:rPr>
        <w:t>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18"/>
        <w:ind w:left="0" w:right="5599"/>
        <w:jc w:val="right"/>
      </w:pPr>
      <w:r>
        <w:rPr/>
        <w:t>Содержание учебного</w:t>
      </w:r>
      <w:r>
        <w:rPr>
          <w:spacing w:val="-12"/>
        </w:rPr>
        <w:t> </w:t>
      </w:r>
      <w:r>
        <w:rPr/>
        <w:t>предмета.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9"/>
        </w:rPr>
      </w:pPr>
    </w:p>
    <w:tbl>
      <w:tblPr>
        <w:tblW w:w="0" w:type="auto"/>
        <w:jc w:val="left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6466"/>
        <w:gridCol w:w="1525"/>
        <w:gridCol w:w="631"/>
      </w:tblGrid>
      <w:tr>
        <w:trPr>
          <w:trHeight w:val="570" w:hRule="atLeast"/>
        </w:trPr>
        <w:tc>
          <w:tcPr>
            <w:tcW w:w="915" w:type="dxa"/>
          </w:tcPr>
          <w:p>
            <w:pPr>
              <w:pStyle w:val="TableParagraph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466" w:type="dxa"/>
          </w:tcPr>
          <w:p>
            <w:pPr>
              <w:pStyle w:val="TableParagraph"/>
              <w:ind w:left="999" w:right="99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525" w:type="dxa"/>
          </w:tcPr>
          <w:p>
            <w:pPr>
              <w:pStyle w:val="TableParagraph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К-во часов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к/р</w:t>
            </w:r>
          </w:p>
        </w:tc>
      </w:tr>
      <w:tr>
        <w:trPr>
          <w:trHeight w:val="568" w:hRule="atLeast"/>
        </w:trPr>
        <w:tc>
          <w:tcPr>
            <w:tcW w:w="915" w:type="dxa"/>
          </w:tcPr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466" w:type="dxa"/>
          </w:tcPr>
          <w:p>
            <w:pPr>
              <w:pStyle w:val="TableParagraph"/>
              <w:ind w:left="844" w:right="1200"/>
              <w:jc w:val="center"/>
              <w:rPr>
                <w:sz w:val="28"/>
              </w:rPr>
            </w:pPr>
            <w:r>
              <w:rPr>
                <w:sz w:val="28"/>
              </w:rPr>
              <w:t>Глава 1. Знакомство/Kennenlernen</w:t>
            </w:r>
          </w:p>
        </w:tc>
        <w:tc>
          <w:tcPr>
            <w:tcW w:w="1525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915" w:type="dxa"/>
          </w:tcPr>
          <w:p>
            <w:pPr>
              <w:pStyle w:val="TableParagraph"/>
              <w:spacing w:line="321" w:lineRule="exact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6466" w:type="dxa"/>
          </w:tcPr>
          <w:p>
            <w:pPr>
              <w:pStyle w:val="TableParagraph"/>
              <w:spacing w:line="321" w:lineRule="exact"/>
              <w:ind w:left="1101"/>
              <w:rPr>
                <w:sz w:val="28"/>
              </w:rPr>
            </w:pPr>
            <w:r>
              <w:rPr>
                <w:sz w:val="28"/>
              </w:rPr>
              <w:t>Глава 2. Мой класс/Meine Klasse</w:t>
            </w:r>
          </w:p>
        </w:tc>
        <w:tc>
          <w:tcPr>
            <w:tcW w:w="1525" w:type="dxa"/>
          </w:tcPr>
          <w:p>
            <w:pPr>
              <w:pStyle w:val="TableParagraph"/>
              <w:spacing w:line="321" w:lineRule="exact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1" w:lineRule="exact"/>
              <w:ind w:left="5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15" w:type="dxa"/>
          </w:tcPr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6466" w:type="dxa"/>
          </w:tcPr>
          <w:p>
            <w:pPr>
              <w:pStyle w:val="TableParagraph"/>
              <w:ind w:left="1751"/>
              <w:rPr>
                <w:sz w:val="28"/>
              </w:rPr>
            </w:pPr>
            <w:r>
              <w:rPr>
                <w:sz w:val="28"/>
              </w:rPr>
              <w:t>Глава 3. Животные/Tiere</w:t>
            </w:r>
          </w:p>
        </w:tc>
        <w:tc>
          <w:tcPr>
            <w:tcW w:w="152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15" w:type="dxa"/>
          </w:tcPr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6466" w:type="dxa"/>
          </w:tcPr>
          <w:p>
            <w:pPr>
              <w:pStyle w:val="TableParagraph"/>
              <w:ind w:left="585"/>
              <w:rPr>
                <w:sz w:val="28"/>
              </w:rPr>
            </w:pPr>
            <w:r>
              <w:rPr>
                <w:sz w:val="28"/>
              </w:rPr>
              <w:t>Глава 4. Мой день в школе/Mein Schultag</w:t>
            </w:r>
          </w:p>
        </w:tc>
        <w:tc>
          <w:tcPr>
            <w:tcW w:w="152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15" w:type="dxa"/>
          </w:tcPr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6466" w:type="dxa"/>
          </w:tcPr>
          <w:p>
            <w:pPr>
              <w:pStyle w:val="TableParagraph"/>
              <w:ind w:left="1852"/>
              <w:rPr>
                <w:sz w:val="28"/>
              </w:rPr>
            </w:pPr>
            <w:r>
              <w:rPr>
                <w:sz w:val="28"/>
              </w:rPr>
              <w:t>Глава 5. Хобби/Hobbys</w:t>
            </w:r>
          </w:p>
        </w:tc>
        <w:tc>
          <w:tcPr>
            <w:tcW w:w="1525" w:type="dxa"/>
          </w:tcPr>
          <w:p>
            <w:pPr>
              <w:pStyle w:val="TableParagraph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915" w:type="dxa"/>
          </w:tcPr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6466" w:type="dxa"/>
          </w:tcPr>
          <w:p>
            <w:pPr>
              <w:pStyle w:val="TableParagraph"/>
              <w:ind w:left="999" w:right="999"/>
              <w:jc w:val="center"/>
              <w:rPr>
                <w:sz w:val="28"/>
              </w:rPr>
            </w:pPr>
            <w:r>
              <w:rPr>
                <w:sz w:val="28"/>
              </w:rPr>
              <w:t>Глава 6. Моя семья/Meine Familie</w:t>
            </w:r>
          </w:p>
        </w:tc>
        <w:tc>
          <w:tcPr>
            <w:tcW w:w="1525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571" w:hRule="atLeast"/>
        </w:trPr>
        <w:tc>
          <w:tcPr>
            <w:tcW w:w="915" w:type="dxa"/>
          </w:tcPr>
          <w:p>
            <w:pPr>
              <w:pStyle w:val="TableParagraph"/>
              <w:spacing w:line="319" w:lineRule="exact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466" w:type="dxa"/>
          </w:tcPr>
          <w:p>
            <w:pPr>
              <w:pStyle w:val="TableParagraph"/>
              <w:spacing w:line="319" w:lineRule="exact"/>
              <w:ind w:left="616"/>
              <w:rPr>
                <w:sz w:val="28"/>
              </w:rPr>
            </w:pPr>
            <w:r>
              <w:rPr>
                <w:sz w:val="28"/>
              </w:rPr>
              <w:t>Глава 7. Сколько это стоит?/Was kostet das?</w:t>
            </w:r>
          </w:p>
        </w:tc>
        <w:tc>
          <w:tcPr>
            <w:tcW w:w="1525" w:type="dxa"/>
          </w:tcPr>
          <w:p>
            <w:pPr>
              <w:pStyle w:val="TableParagraph"/>
              <w:spacing w:line="319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1141" w:hRule="atLeast"/>
        </w:trPr>
        <w:tc>
          <w:tcPr>
            <w:tcW w:w="915" w:type="dxa"/>
          </w:tcPr>
          <w:p>
            <w:pPr>
              <w:pStyle w:val="TableParagraph"/>
              <w:ind w:left="112" w:right="11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466" w:type="dxa"/>
          </w:tcPr>
          <w:p>
            <w:pPr>
              <w:pStyle w:val="TableParagraph"/>
              <w:ind w:left="999" w:right="999"/>
              <w:jc w:val="center"/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  <w:p>
            <w:pPr>
              <w:pStyle w:val="TableParagraph"/>
              <w:spacing w:line="240" w:lineRule="auto" w:before="249"/>
              <w:ind w:left="999" w:right="997"/>
              <w:jc w:val="center"/>
              <w:rPr>
                <w:sz w:val="28"/>
              </w:rPr>
            </w:pPr>
            <w:r>
              <w:rPr>
                <w:sz w:val="28"/>
              </w:rPr>
              <w:t>Итоговая контрольная работа</w:t>
            </w:r>
          </w:p>
        </w:tc>
        <w:tc>
          <w:tcPr>
            <w:tcW w:w="1525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  <w:p>
            <w:pPr>
              <w:pStyle w:val="TableParagraph"/>
              <w:spacing w:line="240" w:lineRule="auto" w:before="249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1060" w:bottom="280" w:left="940" w:right="440"/>
        </w:sectPr>
      </w:pPr>
    </w:p>
    <w:tbl>
      <w:tblPr>
        <w:tblW w:w="0" w:type="auto"/>
        <w:jc w:val="left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6466"/>
        <w:gridCol w:w="1524"/>
        <w:gridCol w:w="632"/>
      </w:tblGrid>
      <w:tr>
        <w:trPr>
          <w:trHeight w:val="571" w:hRule="atLeast"/>
        </w:trPr>
        <w:tc>
          <w:tcPr>
            <w:tcW w:w="915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466" w:type="dxa"/>
          </w:tcPr>
          <w:p>
            <w:pPr>
              <w:pStyle w:val="TableParagraph"/>
              <w:spacing w:line="240" w:lineRule="auto" w:before="4"/>
              <w:ind w:left="999" w:right="9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524" w:type="dxa"/>
          </w:tcPr>
          <w:p>
            <w:pPr>
              <w:pStyle w:val="TableParagraph"/>
              <w:spacing w:line="240" w:lineRule="auto" w:before="4"/>
              <w:ind w:left="600" w:right="5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1" w:lineRule="exact"/>
              <w:ind w:left="5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</w:tbl>
    <w:p>
      <w:pPr>
        <w:pStyle w:val="BodyText"/>
        <w:spacing w:before="6"/>
        <w:ind w:left="0"/>
        <w:rPr>
          <w:b/>
          <w:sz w:val="22"/>
        </w:rPr>
      </w:pPr>
    </w:p>
    <w:p>
      <w:pPr>
        <w:spacing w:before="89"/>
        <w:ind w:left="307" w:right="0" w:firstLine="0"/>
        <w:jc w:val="left"/>
        <w:rPr>
          <w:b/>
          <w:sz w:val="28"/>
        </w:rPr>
      </w:pPr>
      <w:r>
        <w:rPr>
          <w:b/>
          <w:sz w:val="28"/>
        </w:rPr>
        <w:t>Структура и порядок выполнения заданий по контролю сформированности компетенций, уровня знаний, умений и навыков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spacing w:line="319" w:lineRule="exact" w:before="0"/>
        <w:ind w:left="307" w:right="0" w:firstLine="0"/>
        <w:jc w:val="left"/>
        <w:rPr>
          <w:b/>
          <w:sz w:val="28"/>
        </w:rPr>
      </w:pPr>
      <w:r>
        <w:rPr>
          <w:spacing w:val="-71"/>
          <w:w w:val="100"/>
          <w:sz w:val="28"/>
          <w:u w:val="thick"/>
        </w:rPr>
        <w:t> </w:t>
      </w:r>
      <w:r>
        <w:rPr>
          <w:b/>
          <w:sz w:val="28"/>
          <w:u w:val="thick"/>
        </w:rPr>
        <w:t>1.</w:t>
      </w:r>
      <w:r>
        <w:rPr>
          <w:b/>
          <w:spacing w:val="69"/>
          <w:sz w:val="28"/>
          <w:u w:val="thick"/>
        </w:rPr>
        <w:t> </w:t>
      </w:r>
      <w:r>
        <w:rPr>
          <w:b/>
          <w:sz w:val="28"/>
          <w:u w:val="thick"/>
        </w:rPr>
        <w:t>Диктанты</w:t>
      </w:r>
    </w:p>
    <w:p>
      <w:pPr>
        <w:pStyle w:val="BodyText"/>
        <w:ind w:right="127" w:firstLine="708"/>
        <w:jc w:val="both"/>
      </w:pPr>
      <w:r>
        <w:rPr/>
        <w:t>В УМК используется такая классическая форма проверки навыков речевой компетенции в области письма, как диктанты. Диктант проверяет навык детализированного аудирования, умения в распознавании и применении лексико-грамматических знаний, навыки орфографии, развитие речевых умений. Диктанты предполагают креативность мышления учащихся, так как  в  диктантах  встречаются задания «дополни, ответь на записанные под диктовку вопросы,  дай на вопросы ответы, составь из записанных под диктовку слов предложения, ответь на вопросы и расскажи о своей семье».</w:t>
      </w:r>
    </w:p>
    <w:p>
      <w:pPr>
        <w:pStyle w:val="BodyText"/>
        <w:ind w:right="123" w:firstLine="708"/>
        <w:jc w:val="both"/>
      </w:pPr>
      <w:r>
        <w:rPr/>
        <w:t>Интересной формой иноязычной коммуникации является </w:t>
      </w:r>
      <w:r>
        <w:rPr>
          <w:b/>
        </w:rPr>
        <w:t>партнѐрский диктант</w:t>
      </w:r>
      <w:r>
        <w:rPr/>
        <w:t>. Проверяются не только умения в аудировании, письме, навыки орфографии, но и уровень сформированности общих компетенций учебной деятельности, парной работы, правильной артикуляционной  деятельности,  которая  важна  для  успешного  общения  с  носителями языка. Учащиеся диктуют друг другу разные тексты. Можно привлечь навык взаимопроверки и попросить учащихся проверить работу друг</w:t>
      </w:r>
      <w:r>
        <w:rPr>
          <w:spacing w:val="-10"/>
        </w:rPr>
        <w:t> </w:t>
      </w:r>
      <w:r>
        <w:rPr/>
        <w:t>друга.</w:t>
      </w:r>
    </w:p>
    <w:p>
      <w:pPr>
        <w:pStyle w:val="BodyText"/>
        <w:spacing w:before="4"/>
        <w:ind w:left="0"/>
      </w:pPr>
    </w:p>
    <w:p>
      <w:pPr>
        <w:spacing w:line="319" w:lineRule="exact" w:before="0"/>
        <w:ind w:left="307" w:right="0" w:firstLine="0"/>
        <w:jc w:val="left"/>
        <w:rPr>
          <w:b/>
          <w:sz w:val="28"/>
        </w:rPr>
      </w:pPr>
      <w:r>
        <w:rPr>
          <w:spacing w:val="-71"/>
          <w:w w:val="100"/>
          <w:sz w:val="28"/>
          <w:u w:val="thick"/>
        </w:rPr>
        <w:t> </w:t>
      </w:r>
      <w:r>
        <w:rPr>
          <w:b/>
          <w:sz w:val="28"/>
          <w:u w:val="thick"/>
        </w:rPr>
        <w:t>2. Контрольные задания после каждой главы</w:t>
      </w:r>
    </w:p>
    <w:p>
      <w:pPr>
        <w:pStyle w:val="BodyText"/>
        <w:ind w:right="124" w:firstLine="708"/>
        <w:jc w:val="both"/>
      </w:pPr>
      <w:r>
        <w:rPr/>
        <w:t>Это лексико-грамматические задания по контролю сформированности навыков в аудировании, чтении, письме, разработанные на материале данной главы.  Количество заданий  может  варьироваться  от  пяти  до  семи  для  одной  главы. В каждом задании есть формулировка задания на немецком языке. Предполагается, что, подходя к  этапу  выполнения контрольных заданий, учащиеся владеют лексикой классного обихода. И  тем не  менее  непосредственно  перед выполнением контрольных заданий необходимо объяснить все формулировки. Учащиеся за  задания  получают баллы. За каждый выполненный пункт в</w:t>
      </w:r>
      <w:r>
        <w:rPr>
          <w:spacing w:val="63"/>
        </w:rPr>
        <w:t> </w:t>
      </w:r>
      <w:r>
        <w:rPr/>
        <w:t>задании</w:t>
      </w:r>
    </w:p>
    <w:p>
      <w:pPr>
        <w:pStyle w:val="BodyText"/>
        <w:ind w:right="120"/>
        <w:jc w:val="both"/>
      </w:pPr>
      <w:r>
        <w:rPr/>
        <w:t>учащийся получает  один  балл.  После  всех  заданий  расположена  строка  с  максимально возможным  количеством баллов за все правильно выполненные задания. Рядом  учитель  проставляет  количество  баллов  соответственно  количеству правильно  выполненных  пунктов  в  заданиях.  Ученик  может  проверить  это  количество  простым  подсчѐтом, для этого удобно при проверке отмечать правильно выполненное задание крестиком или другим</w:t>
      </w:r>
      <w:r>
        <w:rPr>
          <w:spacing w:val="-45"/>
        </w:rPr>
        <w:t> </w:t>
      </w:r>
      <w:r>
        <w:rPr/>
        <w:t>значком.</w:t>
      </w:r>
    </w:p>
    <w:p>
      <w:pPr>
        <w:spacing w:after="0"/>
        <w:jc w:val="both"/>
        <w:sectPr>
          <w:pgSz w:w="16840" w:h="11910" w:orient="landscape"/>
          <w:pgMar w:top="1100" w:bottom="280" w:left="940" w:right="440"/>
        </w:sectPr>
      </w:pPr>
    </w:p>
    <w:p>
      <w:pPr>
        <w:pStyle w:val="BodyText"/>
        <w:spacing w:before="6"/>
        <w:ind w:left="0"/>
        <w:rPr>
          <w:sz w:val="22"/>
        </w:rPr>
      </w:pPr>
    </w:p>
    <w:p>
      <w:pPr>
        <w:spacing w:line="319" w:lineRule="exact" w:before="89"/>
        <w:ind w:left="307" w:right="0" w:firstLine="0"/>
        <w:jc w:val="left"/>
        <w:rPr>
          <w:b/>
          <w:sz w:val="28"/>
        </w:rPr>
      </w:pPr>
      <w:r>
        <w:rPr>
          <w:spacing w:val="-71"/>
          <w:w w:val="100"/>
          <w:sz w:val="28"/>
          <w:u w:val="thick"/>
        </w:rPr>
        <w:t> </w:t>
      </w:r>
      <w:r>
        <w:rPr>
          <w:b/>
          <w:sz w:val="28"/>
          <w:u w:val="thick"/>
        </w:rPr>
        <w:t>3. Итоговый контроль</w:t>
      </w:r>
    </w:p>
    <w:p>
      <w:pPr>
        <w:pStyle w:val="BodyText"/>
        <w:ind w:right="122" w:firstLine="708"/>
        <w:jc w:val="both"/>
      </w:pPr>
      <w:r>
        <w:rPr/>
        <w:t>Итоговый контроль охватывает все виды речевой деятельности. Задания имеют обозначения соответственно: аудирование — HÖREN, чтение — LESEN, письмо — SCHREIBEN. Характер оценивания тот же. В конце указано возможное максимальное количество баллов. Проверка этих трѐх видов речевой деятельности проводится на одном уроке. На контроль говорения SPRECHEN отводится отдельно 1—2 урока. Проверка навыков говорения разделяется на монологическую и диалогическую речь и имеет 3 части. Для этого предусмотрены в контрольных заданиях соответствующие карточки по каждой теме.</w:t>
      </w:r>
    </w:p>
    <w:p>
      <w:pPr>
        <w:pStyle w:val="Heading1"/>
        <w:spacing w:before="3"/>
        <w:ind w:left="5257"/>
        <w:jc w:val="both"/>
      </w:pPr>
      <w:r>
        <w:rPr/>
        <w:t>Формы контроля достижений учащихся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spacing w:line="322" w:lineRule="exact"/>
      </w:pPr>
      <w:r>
        <w:rPr/>
        <w:t>В качестве видов контроля выделяются: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</w:tabs>
        <w:spacing w:line="322" w:lineRule="exact" w:before="0" w:after="0"/>
        <w:ind w:left="944" w:right="0" w:hanging="276"/>
        <w:jc w:val="left"/>
        <w:rPr>
          <w:sz w:val="28"/>
        </w:rPr>
      </w:pPr>
      <w:r>
        <w:rPr>
          <w:sz w:val="28"/>
        </w:rPr>
        <w:t>а) на уровне школы: текущий, промежуточный,</w:t>
      </w:r>
      <w:r>
        <w:rPr>
          <w:spacing w:val="-3"/>
          <w:sz w:val="28"/>
        </w:rPr>
        <w:t> </w:t>
      </w:r>
      <w:r>
        <w:rPr>
          <w:sz w:val="28"/>
        </w:rPr>
        <w:t>итоговый;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</w:tabs>
        <w:spacing w:line="240" w:lineRule="auto" w:before="0" w:after="0"/>
        <w:ind w:left="944" w:right="0" w:hanging="276"/>
        <w:jc w:val="left"/>
        <w:rPr>
          <w:sz w:val="28"/>
        </w:rPr>
      </w:pPr>
      <w:r>
        <w:rPr>
          <w:sz w:val="28"/>
        </w:rPr>
        <w:t>б) государственный контроль в конце базового курса</w:t>
      </w:r>
      <w:r>
        <w:rPr>
          <w:spacing w:val="-10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before="2"/>
        <w:ind w:left="2718" w:hanging="2410"/>
      </w:pPr>
      <w:r>
        <w:rPr>
          <w:spacing w:val="-71"/>
          <w:w w:val="100"/>
          <w:u w:val="thick"/>
        </w:rPr>
        <w:t> </w:t>
      </w:r>
      <w:r>
        <w:rPr>
          <w:b/>
          <w:i/>
          <w:u w:val="thick"/>
        </w:rPr>
        <w:t>Текущий контроль</w:t>
      </w:r>
      <w:r>
        <w:rPr>
          <w:b/>
          <w:i/>
        </w:rPr>
        <w:t> </w:t>
      </w:r>
      <w:r>
        <w:rPr/>
        <w:t>проводится на каждом занятии. Объектами контроля могут быть как виды речевой деятельности, так и лексические и грамматические навыки школьников.</w:t>
      </w:r>
    </w:p>
    <w:p>
      <w:pPr>
        <w:spacing w:before="0"/>
        <w:ind w:left="2718" w:right="0" w:hanging="2410"/>
        <w:jc w:val="left"/>
        <w:rPr>
          <w:sz w:val="28"/>
        </w:rPr>
      </w:pPr>
      <w:r>
        <w:rPr>
          <w:spacing w:val="-71"/>
          <w:w w:val="100"/>
          <w:sz w:val="28"/>
          <w:u w:val="thick"/>
        </w:rPr>
        <w:t> </w:t>
      </w:r>
      <w:r>
        <w:rPr>
          <w:b/>
          <w:i/>
          <w:sz w:val="28"/>
          <w:u w:val="thick"/>
        </w:rPr>
        <w:t>Промежуточный внутришкольный контроль</w:t>
      </w:r>
      <w:r>
        <w:rPr>
          <w:b/>
          <w:i/>
          <w:sz w:val="28"/>
        </w:rPr>
        <w:t> </w:t>
      </w:r>
      <w:r>
        <w:rPr>
          <w:sz w:val="28"/>
        </w:rPr>
        <w:t>проводится в конце цепочки уроков, четверти и ориентирован на те же объекты. Он может носить тестовый характер.</w:t>
      </w:r>
    </w:p>
    <w:p>
      <w:pPr>
        <w:pStyle w:val="BodyText"/>
        <w:spacing w:line="276" w:lineRule="auto"/>
        <w:ind w:left="3001" w:right="121" w:hanging="2694"/>
      </w:pPr>
      <w:r>
        <w:rPr>
          <w:spacing w:val="-71"/>
          <w:w w:val="100"/>
          <w:u w:val="thick"/>
        </w:rPr>
        <w:t> </w:t>
      </w:r>
      <w:r>
        <w:rPr>
          <w:b/>
          <w:i/>
          <w:u w:val="thick"/>
        </w:rPr>
        <w:t>Итоговый контроль</w:t>
      </w:r>
      <w:r>
        <w:rPr>
          <w:b/>
          <w:i/>
        </w:rPr>
        <w:t> </w:t>
      </w:r>
      <w:r>
        <w:rPr/>
        <w:t>осуществляется учителем в конце каждого учебного года. Проверке подвергаются умения во всех видах речевой деятельности.</w:t>
      </w:r>
    </w:p>
    <w:sectPr>
      <w:pgSz w:w="16840" w:h="11910" w:orient="landscape"/>
      <w:pgMar w:top="1100" w:bottom="280" w:left="9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44" w:hanging="276"/>
      </w:pPr>
      <w:rPr>
        <w:rFonts w:hint="default" w:ascii="Symbol" w:hAnsi="Symbol" w:eastAsia="Symbol" w:cs="Symbol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391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843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295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747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199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651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1102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2554" w:hanging="276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1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41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24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45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7047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449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851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1252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2654" w:hanging="425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307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89"/>
      <w:ind w:left="30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spacing w:line="342" w:lineRule="exact"/>
      <w:ind w:left="1441" w:hanging="426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318" w:lineRule="exact"/>
      <w:ind w:left="136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school-collection.edu.ru/" TargetMode="External"/><Relationship Id="rId7" Type="http://schemas.openxmlformats.org/officeDocument/2006/relationships/hyperlink" Target="http://www.studygerman.ru/" TargetMode="External"/><Relationship Id="rId8" Type="http://schemas.openxmlformats.org/officeDocument/2006/relationships/hyperlink" Target="http://www.deutschlern.net/" TargetMode="External"/><Relationship Id="rId9" Type="http://schemas.openxmlformats.org/officeDocument/2006/relationships/hyperlink" Target="http://www.udoklinger.de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dcterms:created xsi:type="dcterms:W3CDTF">2021-01-26T17:21:24Z</dcterms:created>
  <dcterms:modified xsi:type="dcterms:W3CDTF">2021-01-26T17:21:24Z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